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4D5D" w14:textId="074D8326" w:rsidR="0034048D" w:rsidRPr="00ED6B1B" w:rsidRDefault="0034048D" w:rsidP="0034048D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  <w:r>
        <w:rPr>
          <w:rFonts w:ascii="Calibri" w:hAnsi="Calibri" w:cs="Arial"/>
          <w:b/>
          <w:sz w:val="36"/>
          <w:szCs w:val="28"/>
        </w:rPr>
        <w:t>ATTIVITA’ DIDATTICA SVOLTA</w:t>
      </w:r>
      <w:r w:rsidRPr="00B32145">
        <w:rPr>
          <w:rFonts w:ascii="Calibri" w:hAnsi="Calibri" w:cs="Arial"/>
          <w:b/>
          <w:sz w:val="36"/>
          <w:szCs w:val="28"/>
        </w:rPr>
        <w:t xml:space="preserve"> </w:t>
      </w:r>
      <w:r>
        <w:rPr>
          <w:rFonts w:ascii="Calibri" w:hAnsi="Calibri" w:cs="Arial"/>
          <w:b/>
          <w:sz w:val="36"/>
          <w:szCs w:val="28"/>
        </w:rPr>
        <w:t>nell’A. S. 20</w:t>
      </w:r>
      <w:r w:rsidR="00D53DC6">
        <w:rPr>
          <w:rFonts w:ascii="Calibri" w:hAnsi="Calibri" w:cs="Arial"/>
          <w:b/>
          <w:sz w:val="36"/>
          <w:szCs w:val="28"/>
        </w:rPr>
        <w:t>2</w:t>
      </w:r>
      <w:r w:rsidR="0001608B">
        <w:rPr>
          <w:rFonts w:ascii="Calibri" w:hAnsi="Calibri" w:cs="Arial"/>
          <w:b/>
          <w:sz w:val="36"/>
          <w:szCs w:val="28"/>
        </w:rPr>
        <w:t>1</w:t>
      </w:r>
      <w:r>
        <w:rPr>
          <w:rFonts w:ascii="Calibri" w:hAnsi="Calibri" w:cs="Arial"/>
          <w:b/>
          <w:sz w:val="36"/>
          <w:szCs w:val="28"/>
        </w:rPr>
        <w:t>/</w:t>
      </w:r>
      <w:r w:rsidR="00D53DC6">
        <w:rPr>
          <w:rFonts w:ascii="Calibri" w:hAnsi="Calibri" w:cs="Arial"/>
          <w:b/>
          <w:sz w:val="36"/>
          <w:szCs w:val="28"/>
        </w:rPr>
        <w:t>2</w:t>
      </w:r>
      <w:r w:rsidR="0001608B">
        <w:rPr>
          <w:rFonts w:ascii="Calibri" w:hAnsi="Calibri" w:cs="Arial"/>
          <w:b/>
          <w:sz w:val="36"/>
          <w:szCs w:val="28"/>
        </w:rPr>
        <w:t>2</w:t>
      </w:r>
    </w:p>
    <w:p w14:paraId="63D8E9A9" w14:textId="77777777" w:rsidR="0034048D" w:rsidRPr="00B32145" w:rsidRDefault="0034048D" w:rsidP="0034048D">
      <w:pPr>
        <w:pStyle w:val="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2413"/>
        <w:gridCol w:w="2406"/>
        <w:gridCol w:w="2407"/>
      </w:tblGrid>
      <w:tr w:rsidR="0034048D" w:rsidRPr="00B32145" w14:paraId="3CD3CD63" w14:textId="77777777" w:rsidTr="00791D51">
        <w:tc>
          <w:tcPr>
            <w:tcW w:w="2444" w:type="dxa"/>
          </w:tcPr>
          <w:p w14:paraId="1388E26C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 w:rsidRPr="00B32145">
              <w:rPr>
                <w:rFonts w:ascii="Calibri" w:hAnsi="Calibri" w:cs="Arial"/>
                <w:b/>
                <w:sz w:val="24"/>
                <w:szCs w:val="28"/>
              </w:rPr>
              <w:t>Indirizzo</w:t>
            </w:r>
          </w:p>
        </w:tc>
        <w:tc>
          <w:tcPr>
            <w:tcW w:w="2444" w:type="dxa"/>
          </w:tcPr>
          <w:p w14:paraId="0562FD8A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Biotecnologie Sanitarie</w:t>
            </w:r>
          </w:p>
        </w:tc>
        <w:tc>
          <w:tcPr>
            <w:tcW w:w="2445" w:type="dxa"/>
          </w:tcPr>
          <w:p w14:paraId="41A5425E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 w:rsidRPr="00B32145">
              <w:rPr>
                <w:rFonts w:ascii="Calibri" w:hAnsi="Calibri" w:cs="Arial"/>
                <w:b/>
                <w:sz w:val="24"/>
                <w:szCs w:val="28"/>
              </w:rPr>
              <w:t>Classe</w:t>
            </w:r>
          </w:p>
        </w:tc>
        <w:tc>
          <w:tcPr>
            <w:tcW w:w="2445" w:type="dxa"/>
          </w:tcPr>
          <w:p w14:paraId="7BEFE291" w14:textId="27AC753D" w:rsidR="0034048D" w:rsidRPr="00B32145" w:rsidRDefault="00467AB8" w:rsidP="00791D51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2</w:t>
            </w:r>
            <w:r w:rsidR="00D53DC6">
              <w:rPr>
                <w:rFonts w:ascii="Calibri" w:hAnsi="Calibri" w:cs="Arial"/>
                <w:b/>
                <w:sz w:val="24"/>
                <w:szCs w:val="28"/>
              </w:rPr>
              <w:t>G</w:t>
            </w:r>
          </w:p>
        </w:tc>
      </w:tr>
      <w:tr w:rsidR="0034048D" w:rsidRPr="00B32145" w14:paraId="4E69FA08" w14:textId="77777777" w:rsidTr="00791D51">
        <w:tc>
          <w:tcPr>
            <w:tcW w:w="2444" w:type="dxa"/>
          </w:tcPr>
          <w:p w14:paraId="247B1A6B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 w:rsidRPr="00B32145">
              <w:rPr>
                <w:rFonts w:ascii="Calibri" w:hAnsi="Calibri" w:cs="Arial"/>
                <w:b/>
                <w:sz w:val="36"/>
                <w:szCs w:val="28"/>
              </w:rPr>
              <w:t>Materia</w:t>
            </w:r>
          </w:p>
        </w:tc>
        <w:tc>
          <w:tcPr>
            <w:tcW w:w="2444" w:type="dxa"/>
          </w:tcPr>
          <w:p w14:paraId="21B15157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ITALIANO</w:t>
            </w:r>
          </w:p>
        </w:tc>
        <w:tc>
          <w:tcPr>
            <w:tcW w:w="2445" w:type="dxa"/>
          </w:tcPr>
          <w:p w14:paraId="2A8A419C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 w:rsidRPr="00B32145">
              <w:rPr>
                <w:rFonts w:ascii="Calibri" w:hAnsi="Calibri" w:cs="Arial"/>
                <w:b/>
                <w:sz w:val="36"/>
                <w:szCs w:val="28"/>
              </w:rPr>
              <w:t>Docente</w:t>
            </w:r>
          </w:p>
        </w:tc>
        <w:tc>
          <w:tcPr>
            <w:tcW w:w="2445" w:type="dxa"/>
          </w:tcPr>
          <w:p w14:paraId="1503D0B2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BOEMIO</w:t>
            </w:r>
          </w:p>
        </w:tc>
      </w:tr>
    </w:tbl>
    <w:p w14:paraId="52A9D5AE" w14:textId="77777777" w:rsidR="0034048D" w:rsidRDefault="0034048D" w:rsidP="0034048D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4324"/>
        <w:gridCol w:w="2384"/>
      </w:tblGrid>
      <w:tr w:rsidR="0034048D" w:rsidRPr="00B32145" w14:paraId="0D05B853" w14:textId="77777777" w:rsidTr="00D0526E">
        <w:tc>
          <w:tcPr>
            <w:tcW w:w="2920" w:type="dxa"/>
          </w:tcPr>
          <w:p w14:paraId="587746B5" w14:textId="77777777" w:rsidR="0034048D" w:rsidRPr="00B32145" w:rsidRDefault="0034048D" w:rsidP="00791D51">
            <w:pPr>
              <w:rPr>
                <w:rFonts w:ascii="Calibri" w:hAnsi="Calibri"/>
                <w:b/>
              </w:rPr>
            </w:pPr>
            <w:r w:rsidRPr="00B32145">
              <w:rPr>
                <w:rFonts w:ascii="Calibri" w:hAnsi="Calibri"/>
                <w:b/>
              </w:rPr>
              <w:t>Conoscenze</w:t>
            </w:r>
          </w:p>
          <w:p w14:paraId="72E06711" w14:textId="77777777" w:rsidR="0034048D" w:rsidRPr="00B32145" w:rsidRDefault="0034048D" w:rsidP="00791D51">
            <w:pPr>
              <w:rPr>
                <w:rFonts w:ascii="Calibri" w:hAnsi="Calibri"/>
                <w:b/>
              </w:rPr>
            </w:pPr>
            <w:r w:rsidRPr="00B32145">
              <w:rPr>
                <w:rFonts w:ascii="Calibri" w:hAnsi="Calibri"/>
                <w:b/>
                <w:sz w:val="22"/>
              </w:rPr>
              <w:t>(sapere)</w:t>
            </w:r>
          </w:p>
        </w:tc>
        <w:tc>
          <w:tcPr>
            <w:tcW w:w="4324" w:type="dxa"/>
          </w:tcPr>
          <w:p w14:paraId="25DEE4CC" w14:textId="77777777" w:rsidR="0034048D" w:rsidRPr="00B32145" w:rsidRDefault="0034048D" w:rsidP="00791D51">
            <w:pPr>
              <w:rPr>
                <w:rFonts w:ascii="Calibri" w:hAnsi="Calibri"/>
                <w:b/>
              </w:rPr>
            </w:pPr>
            <w:r w:rsidRPr="00B32145">
              <w:rPr>
                <w:rFonts w:ascii="Calibri" w:hAnsi="Calibri"/>
                <w:b/>
              </w:rPr>
              <w:t>Abilità</w:t>
            </w:r>
          </w:p>
          <w:p w14:paraId="72FC360E" w14:textId="77777777" w:rsidR="0034048D" w:rsidRPr="00B32145" w:rsidRDefault="0034048D" w:rsidP="00791D51">
            <w:pPr>
              <w:rPr>
                <w:rFonts w:ascii="Calibri" w:hAnsi="Calibri"/>
                <w:b/>
              </w:rPr>
            </w:pPr>
            <w:r w:rsidRPr="00B32145">
              <w:rPr>
                <w:rFonts w:ascii="Calibri" w:hAnsi="Calibri"/>
                <w:b/>
                <w:sz w:val="22"/>
              </w:rPr>
              <w:t>(saper fare)</w:t>
            </w:r>
          </w:p>
        </w:tc>
        <w:tc>
          <w:tcPr>
            <w:tcW w:w="2384" w:type="dxa"/>
          </w:tcPr>
          <w:p w14:paraId="50B2B005" w14:textId="77777777" w:rsidR="0034048D" w:rsidRPr="003740DF" w:rsidRDefault="0034048D" w:rsidP="00791D51">
            <w:pPr>
              <w:rPr>
                <w:rFonts w:ascii="Calibri" w:hAnsi="Calibri"/>
                <w:b/>
                <w:sz w:val="24"/>
              </w:rPr>
            </w:pPr>
            <w:r w:rsidRPr="003740DF">
              <w:rPr>
                <w:rFonts w:ascii="Calibri" w:hAnsi="Calibri"/>
                <w:b/>
                <w:sz w:val="24"/>
              </w:rPr>
              <w:t xml:space="preserve">Competenze </w:t>
            </w:r>
          </w:p>
          <w:p w14:paraId="7217903F" w14:textId="77777777" w:rsidR="0034048D" w:rsidRPr="00B32145" w:rsidRDefault="0034048D" w:rsidP="00791D51">
            <w:pPr>
              <w:rPr>
                <w:rFonts w:ascii="Calibri" w:hAnsi="Calibri"/>
                <w:b/>
              </w:rPr>
            </w:pPr>
            <w:r w:rsidRPr="003740DF">
              <w:rPr>
                <w:rFonts w:ascii="Calibri" w:hAnsi="Calibri"/>
                <w:b/>
                <w:sz w:val="20"/>
              </w:rPr>
              <w:t>(essere in grado di</w:t>
            </w:r>
            <w:proofErr w:type="gramStart"/>
            <w:r w:rsidRPr="003740DF">
              <w:rPr>
                <w:rFonts w:ascii="Calibri" w:hAnsi="Calibri"/>
                <w:b/>
                <w:sz w:val="20"/>
              </w:rPr>
              <w:t xml:space="preserve"> ....</w:t>
            </w:r>
            <w:proofErr w:type="gramEnd"/>
            <w:r w:rsidRPr="003740DF">
              <w:rPr>
                <w:rFonts w:ascii="Calibri" w:hAnsi="Calibri"/>
                <w:b/>
                <w:sz w:val="20"/>
              </w:rPr>
              <w:t>)</w:t>
            </w:r>
          </w:p>
        </w:tc>
      </w:tr>
      <w:tr w:rsidR="0034048D" w:rsidRPr="00B32145" w14:paraId="17CAE5CE" w14:textId="77777777" w:rsidTr="00D0526E">
        <w:tc>
          <w:tcPr>
            <w:tcW w:w="2920" w:type="dxa"/>
          </w:tcPr>
          <w:p w14:paraId="2F7D104F" w14:textId="77777777" w:rsidR="0034048D" w:rsidRPr="00796571" w:rsidRDefault="0034048D" w:rsidP="00791D51">
            <w:pPr>
              <w:pStyle w:val="Testonotaapidipagina"/>
              <w:snapToGrid w:val="0"/>
              <w:rPr>
                <w:b/>
                <w:sz w:val="24"/>
                <w:szCs w:val="24"/>
              </w:rPr>
            </w:pPr>
            <w:r w:rsidRPr="00F77C8C">
              <w:rPr>
                <w:sz w:val="24"/>
                <w:szCs w:val="24"/>
              </w:rPr>
              <w:t xml:space="preserve"> </w:t>
            </w:r>
            <w:r w:rsidRPr="00796571">
              <w:rPr>
                <w:b/>
                <w:sz w:val="24"/>
                <w:szCs w:val="24"/>
              </w:rPr>
              <w:t>UDA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796571">
              <w:rPr>
                <w:b/>
                <w:sz w:val="24"/>
                <w:szCs w:val="24"/>
              </w:rPr>
              <w:t>: La struttura della frase: morfologia e sintassi</w:t>
            </w:r>
          </w:p>
          <w:p w14:paraId="2AC5251C" w14:textId="15CBAC64" w:rsidR="0034048D" w:rsidRPr="00D0526E" w:rsidRDefault="0034048D" w:rsidP="00791D51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F77C8C">
              <w:rPr>
                <w:rFonts w:cs="Times New Roman"/>
                <w:sz w:val="24"/>
                <w:szCs w:val="24"/>
              </w:rPr>
              <w:t xml:space="preserve">Principali strutture </w:t>
            </w:r>
            <w:proofErr w:type="gramStart"/>
            <w:r w:rsidRPr="00F77C8C">
              <w:rPr>
                <w:rFonts w:cs="Times New Roman"/>
                <w:sz w:val="24"/>
                <w:szCs w:val="24"/>
              </w:rPr>
              <w:t>di  morfologia</w:t>
            </w:r>
            <w:proofErr w:type="gramEnd"/>
            <w:r w:rsidRPr="00F77C8C">
              <w:rPr>
                <w:rFonts w:cs="Times New Roman"/>
                <w:sz w:val="24"/>
                <w:szCs w:val="24"/>
              </w:rPr>
              <w:t>. Principali strutture morfologiche</w:t>
            </w:r>
            <w:r>
              <w:rPr>
                <w:rFonts w:cs="Times New Roman"/>
                <w:sz w:val="24"/>
                <w:szCs w:val="24"/>
              </w:rPr>
              <w:t xml:space="preserve"> e</w:t>
            </w:r>
            <w:r w:rsidRPr="00F77C8C">
              <w:rPr>
                <w:rFonts w:cs="Times New Roman"/>
                <w:sz w:val="24"/>
                <w:szCs w:val="24"/>
              </w:rPr>
              <w:t xml:space="preserve"> </w:t>
            </w:r>
            <w:r w:rsidR="00D0526E">
              <w:rPr>
                <w:rFonts w:cs="Times New Roman"/>
                <w:sz w:val="24"/>
                <w:szCs w:val="24"/>
              </w:rPr>
              <w:t>m</w:t>
            </w:r>
            <w:r w:rsidRPr="00F77C8C">
              <w:rPr>
                <w:rFonts w:cs="Times New Roman"/>
                <w:sz w:val="24"/>
                <w:szCs w:val="24"/>
              </w:rPr>
              <w:t>etodo di analisi grammaticale</w:t>
            </w:r>
            <w:r w:rsidR="00D0526E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77C8C">
              <w:rPr>
                <w:rFonts w:cs="Times New Roman"/>
                <w:sz w:val="24"/>
                <w:szCs w:val="24"/>
              </w:rPr>
              <w:t>Lessico: struttura e formazione delle parole</w:t>
            </w:r>
            <w:r w:rsidR="00D0526E">
              <w:rPr>
                <w:rFonts w:cs="Times New Roman"/>
                <w:sz w:val="24"/>
                <w:szCs w:val="24"/>
              </w:rPr>
              <w:t xml:space="preserve">; </w:t>
            </w:r>
            <w:r w:rsidR="00D0526E">
              <w:rPr>
                <w:sz w:val="24"/>
                <w:szCs w:val="24"/>
              </w:rPr>
              <w:t>c</w:t>
            </w:r>
            <w:r w:rsidRPr="00F77C8C">
              <w:rPr>
                <w:sz w:val="24"/>
                <w:szCs w:val="24"/>
              </w:rPr>
              <w:t xml:space="preserve">omunicazione e testo: contesto, scopo e destinatario della comunicazione, funzioni della lingua. Elementi del testo: coerenza e coesione.  </w:t>
            </w:r>
          </w:p>
          <w:p w14:paraId="682D65C8" w14:textId="77777777" w:rsidR="0034048D" w:rsidRPr="00B32145" w:rsidRDefault="0034048D" w:rsidP="00791D51">
            <w:pPr>
              <w:pStyle w:val="Testonotaapidipagina"/>
              <w:snapToGrid w:val="0"/>
              <w:rPr>
                <w:rFonts w:ascii="Calibri" w:hAnsi="Calibri"/>
              </w:rPr>
            </w:pPr>
          </w:p>
        </w:tc>
        <w:tc>
          <w:tcPr>
            <w:tcW w:w="4324" w:type="dxa"/>
          </w:tcPr>
          <w:p w14:paraId="30A695DB" w14:textId="34D158C9" w:rsidR="0034048D" w:rsidRPr="00B32145" w:rsidRDefault="0034048D" w:rsidP="00791D51">
            <w:pPr>
              <w:pStyle w:val="Testonotaapidipagina"/>
              <w:snapToGrid w:val="0"/>
              <w:rPr>
                <w:rFonts w:ascii="Calibri" w:hAnsi="Calibri"/>
              </w:rPr>
            </w:pPr>
            <w:r w:rsidRPr="00F77C8C">
              <w:rPr>
                <w:sz w:val="24"/>
                <w:szCs w:val="24"/>
              </w:rPr>
              <w:t>Riconosce e applica le principali conoscenze</w:t>
            </w:r>
            <w:r w:rsidR="00D0526E">
              <w:rPr>
                <w:sz w:val="24"/>
                <w:szCs w:val="24"/>
              </w:rPr>
              <w:t xml:space="preserve"> </w:t>
            </w:r>
            <w:r w:rsidRPr="00F77C8C">
              <w:rPr>
                <w:sz w:val="24"/>
                <w:szCs w:val="24"/>
              </w:rPr>
              <w:t>ortografiche e interpuntive esaminate. Riconosce e applica le principali strutture morfologiche esaminate. Utilizza/comprende le principali strutture lessicali e i registri stilistici in testi semplici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F77C8C">
              <w:rPr>
                <w:sz w:val="24"/>
                <w:szCs w:val="24"/>
              </w:rPr>
              <w:t>Individua in modo essenziale natura, funzioni e principali scopi di un testo.</w:t>
            </w:r>
          </w:p>
        </w:tc>
        <w:tc>
          <w:tcPr>
            <w:tcW w:w="2384" w:type="dxa"/>
          </w:tcPr>
          <w:p w14:paraId="01CFB121" w14:textId="77777777" w:rsidR="0034048D" w:rsidRPr="00B32145" w:rsidRDefault="0034048D" w:rsidP="00791D51">
            <w:pPr>
              <w:rPr>
                <w:rFonts w:ascii="Calibri" w:hAnsi="Calibri"/>
              </w:rPr>
            </w:pPr>
            <w:r w:rsidRPr="00F77C8C">
              <w:rPr>
                <w:sz w:val="24"/>
                <w:szCs w:val="24"/>
              </w:rPr>
              <w:t>Padroneggiare gli strumenti espressivi ed argomentativi indispensabili per gestire l’interazione comunicativa verbale in vari contesti</w:t>
            </w:r>
          </w:p>
        </w:tc>
      </w:tr>
      <w:tr w:rsidR="0034048D" w:rsidRPr="00B32145" w14:paraId="7E31DE70" w14:textId="77777777" w:rsidTr="00D0526E">
        <w:tc>
          <w:tcPr>
            <w:tcW w:w="2920" w:type="dxa"/>
          </w:tcPr>
          <w:p w14:paraId="5DDEC6C2" w14:textId="77777777" w:rsidR="0034048D" w:rsidRPr="00796571" w:rsidRDefault="0034048D" w:rsidP="00791D51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UdA2</w:t>
            </w:r>
            <w:r w:rsidRPr="00F77C8C">
              <w:rPr>
                <w:rFonts w:cs="Times New Roman"/>
                <w:b/>
                <w:sz w:val="24"/>
                <w:szCs w:val="24"/>
              </w:rPr>
              <w:t>: NARRATOLOGIA</w:t>
            </w:r>
          </w:p>
          <w:p w14:paraId="467BF6CA" w14:textId="77777777" w:rsidR="0034048D" w:rsidRPr="00ED4CFB" w:rsidRDefault="0034048D" w:rsidP="00791D51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ED4CFB">
              <w:rPr>
                <w:rFonts w:cs="Times New Roman"/>
                <w:sz w:val="24"/>
                <w:szCs w:val="24"/>
              </w:rPr>
              <w:t xml:space="preserve">Conoscere le parti fondamentali di un testo, coerenza e coesione, conoscere gli aspetti fondamentali del testo narrativo (sequenze, fabula e intreccio, tempo, luogo, personaggi e punto di vista/narratore) </w:t>
            </w:r>
            <w:r w:rsidRPr="00ED4CFB">
              <w:rPr>
                <w:sz w:val="24"/>
                <w:szCs w:val="24"/>
              </w:rPr>
              <w:t>Conoscere le diverse forme di produzione: diario, lettera, racconto, riassunto, relazione. Conoscere le fasi della produzione: pianificazione, stesura, revisione.</w:t>
            </w:r>
          </w:p>
          <w:p w14:paraId="1CB775F5" w14:textId="77777777" w:rsidR="0034048D" w:rsidRDefault="0034048D" w:rsidP="00791D5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4534F1EC" w14:textId="77777777" w:rsidR="0034048D" w:rsidRPr="00B32145" w:rsidRDefault="0034048D" w:rsidP="00791D51">
            <w:pPr>
              <w:rPr>
                <w:rFonts w:ascii="Calibri" w:hAnsi="Calibri"/>
              </w:rPr>
            </w:pPr>
          </w:p>
        </w:tc>
        <w:tc>
          <w:tcPr>
            <w:tcW w:w="4324" w:type="dxa"/>
          </w:tcPr>
          <w:p w14:paraId="1B31D43C" w14:textId="77777777" w:rsidR="0034048D" w:rsidRDefault="0034048D" w:rsidP="00791D51">
            <w:pPr>
              <w:spacing w:line="240" w:lineRule="atLeast"/>
            </w:pPr>
            <w:r w:rsidRPr="00ED4CFB">
              <w:rPr>
                <w:rFonts w:cs="Times New Roman"/>
                <w:sz w:val="24"/>
                <w:szCs w:val="24"/>
              </w:rPr>
              <w:t>Saper individuare nei testi analizzati le principali strutture del testo narrativo</w:t>
            </w:r>
            <w:r>
              <w:rPr>
                <w:rFonts w:cs="Times New Roman"/>
                <w:sz w:val="24"/>
                <w:szCs w:val="24"/>
              </w:rPr>
              <w:t>, r</w:t>
            </w:r>
            <w:r w:rsidRPr="00ED4CFB">
              <w:rPr>
                <w:rFonts w:cs="Times New Roman"/>
                <w:sz w:val="24"/>
                <w:szCs w:val="24"/>
              </w:rPr>
              <w:t>iscrivere un testo in modo da renderlo più chiaro e comprensibile, riconoscendo le gerarchie dell’informazione. R</w:t>
            </w:r>
            <w:r>
              <w:rPr>
                <w:rFonts w:cs="Times New Roman"/>
                <w:sz w:val="24"/>
                <w:szCs w:val="24"/>
              </w:rPr>
              <w:t>iassumere testi di vario tipo; r</w:t>
            </w:r>
            <w:r w:rsidRPr="00ED4CFB">
              <w:rPr>
                <w:rFonts w:cs="Times New Roman"/>
                <w:sz w:val="24"/>
                <w:szCs w:val="24"/>
              </w:rPr>
              <w:t>ealizzare forme diverse di</w:t>
            </w:r>
            <w:r w:rsidRPr="00791EA0">
              <w:rPr>
                <w:rFonts w:cs="Times New Roman"/>
                <w:sz w:val="24"/>
                <w:szCs w:val="24"/>
              </w:rPr>
              <w:t xml:space="preserve"> scrittura in rapporto all’uso, alle funzioni, alla situazione comunicativa (testi espositivi, espressivi, ludici, </w:t>
            </w:r>
            <w:r>
              <w:rPr>
                <w:rFonts w:cs="Times New Roman"/>
                <w:sz w:val="24"/>
                <w:szCs w:val="24"/>
              </w:rPr>
              <w:t>descrittivi,</w:t>
            </w:r>
            <w:r w:rsidRPr="00791EA0">
              <w:rPr>
                <w:rFonts w:cs="Times New Roman"/>
                <w:sz w:val="24"/>
                <w:szCs w:val="24"/>
              </w:rPr>
              <w:t xml:space="preserve"> argomentativi, articoli, interviste, </w:t>
            </w:r>
            <w:proofErr w:type="spellStart"/>
            <w:r w:rsidRPr="00791EA0">
              <w:rPr>
                <w:rFonts w:cs="Times New Roman"/>
                <w:sz w:val="24"/>
                <w:szCs w:val="24"/>
              </w:rPr>
              <w:t>ecc</w:t>
            </w:r>
            <w:proofErr w:type="spellEnd"/>
            <w:r w:rsidRPr="00791EA0">
              <w:rPr>
                <w:rFonts w:cs="Times New Roman"/>
                <w:sz w:val="24"/>
                <w:szCs w:val="24"/>
              </w:rPr>
              <w:t xml:space="preserve">…) Produrre autonomamente testi </w:t>
            </w:r>
            <w:proofErr w:type="gramStart"/>
            <w:r w:rsidRPr="00791EA0">
              <w:rPr>
                <w:rFonts w:cs="Times New Roman"/>
                <w:sz w:val="24"/>
                <w:szCs w:val="24"/>
              </w:rPr>
              <w:t>coerenti ,</w:t>
            </w:r>
            <w:proofErr w:type="gramEnd"/>
            <w:r w:rsidRPr="00791EA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coesi e aderenti alla traccia; costruire un’</w:t>
            </w:r>
            <w:r w:rsidRPr="00791EA0">
              <w:rPr>
                <w:rFonts w:cs="Times New Roman"/>
                <w:sz w:val="24"/>
                <w:szCs w:val="24"/>
              </w:rPr>
              <w:t>efficace mappa delle idee e una scaletta come progetto di un testo</w:t>
            </w:r>
          </w:p>
        </w:tc>
        <w:tc>
          <w:tcPr>
            <w:tcW w:w="2384" w:type="dxa"/>
          </w:tcPr>
          <w:p w14:paraId="61A7D20B" w14:textId="77777777" w:rsidR="0034048D" w:rsidRPr="00B32145" w:rsidRDefault="0034048D" w:rsidP="00791D51">
            <w:pPr>
              <w:rPr>
                <w:rFonts w:ascii="Calibri" w:hAnsi="Calibri"/>
              </w:rPr>
            </w:pPr>
            <w:r w:rsidRPr="00931877">
              <w:rPr>
                <w:sz w:val="24"/>
                <w:szCs w:val="24"/>
              </w:rPr>
              <w:t>Leggere, comprendere e interpretare testi scritti di vario tipo</w:t>
            </w:r>
            <w:r>
              <w:rPr>
                <w:rFonts w:cs="Times New Roman"/>
                <w:sz w:val="24"/>
                <w:szCs w:val="24"/>
              </w:rPr>
              <w:t>; p</w:t>
            </w:r>
            <w:r w:rsidRPr="00791EA0">
              <w:rPr>
                <w:rFonts w:cs="Times New Roman"/>
                <w:sz w:val="24"/>
                <w:szCs w:val="24"/>
              </w:rPr>
              <w:t>rodurre testi scritti di vario tipo in relazione a diversi scopi comunicativi</w:t>
            </w:r>
          </w:p>
        </w:tc>
      </w:tr>
      <w:tr w:rsidR="0034048D" w:rsidRPr="00B32145" w14:paraId="2C918A77" w14:textId="77777777" w:rsidTr="00D0526E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64D9" w14:textId="77013FD3" w:rsidR="0034048D" w:rsidRPr="00796571" w:rsidRDefault="0034048D" w:rsidP="00791D51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53A86">
              <w:rPr>
                <w:rFonts w:cs="Times New Roman"/>
                <w:b/>
                <w:sz w:val="24"/>
                <w:szCs w:val="24"/>
              </w:rPr>
              <w:t>UdA</w:t>
            </w:r>
            <w:proofErr w:type="spellEnd"/>
            <w:r w:rsidRPr="00E53A86">
              <w:rPr>
                <w:rFonts w:cs="Times New Roman"/>
                <w:b/>
                <w:sz w:val="24"/>
                <w:szCs w:val="24"/>
              </w:rPr>
              <w:t xml:space="preserve"> 3: IL R</w:t>
            </w:r>
            <w:r w:rsidR="00467AB8">
              <w:rPr>
                <w:rFonts w:cs="Times New Roman"/>
                <w:b/>
                <w:sz w:val="24"/>
                <w:szCs w:val="24"/>
              </w:rPr>
              <w:t>OMANZO:</w:t>
            </w:r>
            <w:r w:rsidRPr="00E53A8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67AB8">
              <w:rPr>
                <w:rFonts w:cs="Times New Roman"/>
                <w:b/>
                <w:sz w:val="24"/>
                <w:szCs w:val="24"/>
              </w:rPr>
              <w:t>I Promessi Sposi e altro</w:t>
            </w:r>
          </w:p>
          <w:p w14:paraId="673CC3E7" w14:textId="77777777" w:rsidR="0034048D" w:rsidRPr="00E53A86" w:rsidRDefault="0034048D" w:rsidP="00791D51">
            <w:pPr>
              <w:rPr>
                <w:sz w:val="24"/>
                <w:szCs w:val="24"/>
              </w:rPr>
            </w:pPr>
            <w:r w:rsidRPr="00E53A86">
              <w:rPr>
                <w:sz w:val="24"/>
                <w:szCs w:val="24"/>
              </w:rPr>
              <w:lastRenderedPageBreak/>
              <w:t>Ascoltare e leggere: tipologie di testi in ascolto/lettura: descrittivi, ma soprattutto narrativi. Conoscere il contenuto dei testi letti e analizzati a lezione. Parlare e scrivere. Conoscere le fasi della produzione: pianificazione, stesura, revisione.</w:t>
            </w:r>
          </w:p>
          <w:p w14:paraId="1ABD624F" w14:textId="03281019" w:rsidR="00467AB8" w:rsidRDefault="00467AB8" w:rsidP="00467AB8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E53A86">
              <w:rPr>
                <w:rFonts w:cs="Times New Roman"/>
                <w:b/>
                <w:sz w:val="24"/>
                <w:szCs w:val="24"/>
              </w:rPr>
              <w:t>UdA4</w:t>
            </w:r>
            <w:r>
              <w:rPr>
                <w:rFonts w:cs="Times New Roman"/>
                <w:b/>
                <w:sz w:val="24"/>
                <w:szCs w:val="24"/>
              </w:rPr>
              <w:t>: Il testo poetico</w:t>
            </w:r>
          </w:p>
          <w:p w14:paraId="37BD8E1F" w14:textId="07D8A8CB" w:rsidR="00467AB8" w:rsidRPr="00E53A86" w:rsidRDefault="00467AB8" w:rsidP="00467AB8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53A86">
              <w:rPr>
                <w:sz w:val="24"/>
                <w:szCs w:val="24"/>
              </w:rPr>
              <w:t>scoltare</w:t>
            </w:r>
            <w:r>
              <w:rPr>
                <w:sz w:val="24"/>
                <w:szCs w:val="24"/>
              </w:rPr>
              <w:t xml:space="preserve">, </w:t>
            </w:r>
            <w:r w:rsidRPr="00E53A86">
              <w:rPr>
                <w:sz w:val="24"/>
                <w:szCs w:val="24"/>
              </w:rPr>
              <w:t>leggere</w:t>
            </w:r>
            <w:r>
              <w:rPr>
                <w:sz w:val="24"/>
                <w:szCs w:val="24"/>
              </w:rPr>
              <w:t xml:space="preserve"> e decifrare </w:t>
            </w:r>
            <w:r w:rsidRPr="00E53A86">
              <w:rPr>
                <w:sz w:val="24"/>
                <w:szCs w:val="24"/>
              </w:rPr>
              <w:t>testi</w:t>
            </w:r>
            <w:r>
              <w:rPr>
                <w:sz w:val="24"/>
                <w:szCs w:val="24"/>
              </w:rPr>
              <w:t xml:space="preserve"> in versi; interpretare e analizzare partendo dai principali elementi di analisi e interpretazione del testo poetico (metrica, ritmo, figure retoriche ecc.)</w:t>
            </w:r>
          </w:p>
          <w:p w14:paraId="32FE3C6A" w14:textId="77777777" w:rsidR="00467AB8" w:rsidRPr="00E53A86" w:rsidRDefault="00467AB8" w:rsidP="00467AB8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14:paraId="2134646A" w14:textId="77777777" w:rsidR="0034048D" w:rsidRPr="00B32145" w:rsidRDefault="0034048D" w:rsidP="00791D51">
            <w:pPr>
              <w:rPr>
                <w:rFonts w:ascii="Calibri" w:hAnsi="Calibri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F4C5" w14:textId="77777777" w:rsidR="0034048D" w:rsidRPr="00E53A86" w:rsidRDefault="0034048D" w:rsidP="00791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Comprende globalmente</w:t>
            </w:r>
            <w:r w:rsidRPr="00E53A86">
              <w:rPr>
                <w:sz w:val="24"/>
                <w:szCs w:val="24"/>
              </w:rPr>
              <w:t xml:space="preserve"> testi di vario genere funzioni e strutture di varie tipologie testuali. Riconosce scopi, </w:t>
            </w:r>
            <w:r w:rsidRPr="00E53A86">
              <w:rPr>
                <w:sz w:val="24"/>
                <w:szCs w:val="24"/>
              </w:rPr>
              <w:lastRenderedPageBreak/>
              <w:t>funzioni e strutture di varie tipologie testuali. Utilizza metodi per fissare i concetti fondamentali (</w:t>
            </w:r>
            <w:proofErr w:type="spellStart"/>
            <w:proofErr w:type="gramStart"/>
            <w:r w:rsidRPr="00E53A86">
              <w:rPr>
                <w:sz w:val="24"/>
                <w:szCs w:val="24"/>
              </w:rPr>
              <w:t>div.sequenze</w:t>
            </w:r>
            <w:proofErr w:type="spellEnd"/>
            <w:proofErr w:type="gramEnd"/>
            <w:r w:rsidRPr="00E53A86">
              <w:rPr>
                <w:sz w:val="24"/>
                <w:szCs w:val="24"/>
              </w:rPr>
              <w:t>, scaletta, titolazione) Realizzare, in base alle strategie di scrittura, un semplice testo narrativo partendo da un’esperienza reale. Saper co</w:t>
            </w:r>
            <w:r>
              <w:rPr>
                <w:sz w:val="24"/>
                <w:szCs w:val="24"/>
              </w:rPr>
              <w:t>llaborare e lavorare in gruppo.</w:t>
            </w:r>
          </w:p>
          <w:p w14:paraId="47102C11" w14:textId="77777777" w:rsidR="0034048D" w:rsidRDefault="0034048D" w:rsidP="00791D51">
            <w:pPr>
              <w:spacing w:line="200" w:lineRule="atLeast"/>
              <w:rPr>
                <w:rFonts w:ascii="Calibri" w:hAnsi="Calibri"/>
              </w:rPr>
            </w:pPr>
          </w:p>
          <w:p w14:paraId="4BD7E404" w14:textId="77777777" w:rsidR="00467AB8" w:rsidRDefault="00467AB8" w:rsidP="00791D51">
            <w:pPr>
              <w:spacing w:line="200" w:lineRule="atLeast"/>
              <w:rPr>
                <w:rFonts w:ascii="Calibri" w:hAnsi="Calibri"/>
              </w:rPr>
            </w:pPr>
          </w:p>
          <w:p w14:paraId="7CB17995" w14:textId="77777777" w:rsidR="00467AB8" w:rsidRDefault="00467AB8" w:rsidP="00791D51">
            <w:pPr>
              <w:spacing w:line="200" w:lineRule="atLeast"/>
              <w:rPr>
                <w:rFonts w:ascii="Calibri" w:hAnsi="Calibri"/>
              </w:rPr>
            </w:pPr>
          </w:p>
          <w:p w14:paraId="3F924E6D" w14:textId="77777777" w:rsidR="00467AB8" w:rsidRPr="00E53A86" w:rsidRDefault="00467AB8" w:rsidP="0046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E53A86">
              <w:rPr>
                <w:sz w:val="24"/>
                <w:szCs w:val="24"/>
              </w:rPr>
              <w:t>omprende</w:t>
            </w:r>
            <w:r>
              <w:rPr>
                <w:sz w:val="24"/>
                <w:szCs w:val="24"/>
              </w:rPr>
              <w:t xml:space="preserve"> e analizza</w:t>
            </w:r>
            <w:r w:rsidRPr="00E53A86">
              <w:rPr>
                <w:sz w:val="24"/>
                <w:szCs w:val="24"/>
              </w:rPr>
              <w:t xml:space="preserve"> globalmente testi</w:t>
            </w:r>
            <w:r>
              <w:rPr>
                <w:sz w:val="24"/>
                <w:szCs w:val="24"/>
              </w:rPr>
              <w:t xml:space="preserve"> poetici, ne r</w:t>
            </w:r>
            <w:r w:rsidRPr="00E53A86">
              <w:rPr>
                <w:sz w:val="24"/>
                <w:szCs w:val="24"/>
              </w:rPr>
              <w:t xml:space="preserve">iconosce scopi, funzioni e </w:t>
            </w:r>
            <w:r>
              <w:rPr>
                <w:sz w:val="24"/>
                <w:szCs w:val="24"/>
              </w:rPr>
              <w:t>strutture</w:t>
            </w:r>
            <w:r w:rsidRPr="00E53A8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Produce, attenendosi alle regole apprese, testi poetici riferiti a atematiche varie </w:t>
            </w:r>
            <w:proofErr w:type="gramStart"/>
            <w:r>
              <w:rPr>
                <w:sz w:val="24"/>
                <w:szCs w:val="24"/>
              </w:rPr>
              <w:t>anche  con</w:t>
            </w:r>
            <w:proofErr w:type="gramEnd"/>
            <w:r>
              <w:rPr>
                <w:sz w:val="24"/>
                <w:szCs w:val="24"/>
              </w:rPr>
              <w:t xml:space="preserve"> il supporto di materiali multimediali.</w:t>
            </w:r>
          </w:p>
          <w:p w14:paraId="10472799" w14:textId="34535A06" w:rsidR="00467AB8" w:rsidRPr="00B32145" w:rsidRDefault="00467AB8" w:rsidP="00791D51">
            <w:pPr>
              <w:spacing w:line="200" w:lineRule="atLeast"/>
              <w:rPr>
                <w:rFonts w:ascii="Calibri" w:hAnsi="Calibri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5D59" w14:textId="77777777" w:rsidR="0034048D" w:rsidRDefault="0034048D" w:rsidP="00791D51">
            <w:pPr>
              <w:spacing w:line="200" w:lineRule="atLeast"/>
              <w:rPr>
                <w:sz w:val="24"/>
                <w:szCs w:val="24"/>
              </w:rPr>
            </w:pPr>
            <w:r w:rsidRPr="00E53A86">
              <w:rPr>
                <w:sz w:val="24"/>
                <w:szCs w:val="24"/>
              </w:rPr>
              <w:lastRenderedPageBreak/>
              <w:t xml:space="preserve">Leggere, comprendere e interpretare testi scritti di vario tipo. </w:t>
            </w:r>
            <w:r w:rsidRPr="00E53A86">
              <w:rPr>
                <w:sz w:val="24"/>
                <w:szCs w:val="24"/>
              </w:rPr>
              <w:lastRenderedPageBreak/>
              <w:t>Produrre testi di vario tipo in relazione ai differenti scopi comunicativi</w:t>
            </w:r>
          </w:p>
          <w:p w14:paraId="314FA8B0" w14:textId="77777777" w:rsidR="00467AB8" w:rsidRDefault="00467AB8" w:rsidP="00791D51">
            <w:pPr>
              <w:spacing w:line="200" w:lineRule="atLeast"/>
            </w:pPr>
          </w:p>
          <w:p w14:paraId="28E0A790" w14:textId="77777777" w:rsidR="00467AB8" w:rsidRDefault="00467AB8" w:rsidP="00791D51">
            <w:pPr>
              <w:spacing w:line="200" w:lineRule="atLeast"/>
            </w:pPr>
          </w:p>
          <w:p w14:paraId="1C860226" w14:textId="77777777" w:rsidR="00467AB8" w:rsidRDefault="00467AB8" w:rsidP="00791D51">
            <w:pPr>
              <w:spacing w:line="200" w:lineRule="atLeast"/>
            </w:pPr>
          </w:p>
          <w:p w14:paraId="0044AA03" w14:textId="77777777" w:rsidR="00467AB8" w:rsidRDefault="00467AB8" w:rsidP="00791D51">
            <w:pPr>
              <w:spacing w:line="200" w:lineRule="atLeast"/>
            </w:pPr>
          </w:p>
          <w:p w14:paraId="1E3588A8" w14:textId="77777777" w:rsidR="00467AB8" w:rsidRDefault="00467AB8" w:rsidP="00791D51">
            <w:pPr>
              <w:spacing w:line="200" w:lineRule="atLeast"/>
            </w:pPr>
          </w:p>
          <w:p w14:paraId="06C85147" w14:textId="77777777" w:rsidR="00467AB8" w:rsidRPr="00E53A86" w:rsidRDefault="00467AB8" w:rsidP="0046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E53A86">
              <w:rPr>
                <w:sz w:val="24"/>
                <w:szCs w:val="24"/>
              </w:rPr>
              <w:t>eggere, comprendere e interpretare testi</w:t>
            </w:r>
            <w:r>
              <w:rPr>
                <w:sz w:val="24"/>
                <w:szCs w:val="24"/>
              </w:rPr>
              <w:t xml:space="preserve"> in versi</w:t>
            </w:r>
            <w:r w:rsidRPr="00E53A86">
              <w:rPr>
                <w:sz w:val="24"/>
                <w:szCs w:val="24"/>
              </w:rPr>
              <w:t>. Produrre testi</w:t>
            </w:r>
            <w:r>
              <w:rPr>
                <w:sz w:val="24"/>
                <w:szCs w:val="24"/>
              </w:rPr>
              <w:t xml:space="preserve"> in versi</w:t>
            </w:r>
            <w:r w:rsidRPr="00E53A86">
              <w:rPr>
                <w:sz w:val="24"/>
                <w:szCs w:val="24"/>
              </w:rPr>
              <w:t xml:space="preserve"> in relazione ai differenti scopi comunicativi</w:t>
            </w:r>
          </w:p>
          <w:p w14:paraId="14C6E024" w14:textId="653ADCCD" w:rsidR="00467AB8" w:rsidRPr="00B32145" w:rsidRDefault="00467AB8" w:rsidP="00791D51">
            <w:pPr>
              <w:spacing w:line="200" w:lineRule="atLeast"/>
              <w:rPr>
                <w:rFonts w:ascii="Calibri" w:hAnsi="Calibri"/>
              </w:rPr>
            </w:pPr>
          </w:p>
        </w:tc>
      </w:tr>
    </w:tbl>
    <w:p w14:paraId="13F08FD2" w14:textId="77777777" w:rsidR="0034048D" w:rsidRDefault="0034048D" w:rsidP="0034048D">
      <w:pPr>
        <w:rPr>
          <w:rFonts w:ascii="Calibri" w:hAnsi="Calibri"/>
        </w:rPr>
      </w:pPr>
    </w:p>
    <w:p w14:paraId="0ECA1660" w14:textId="77777777" w:rsidR="0034048D" w:rsidRDefault="0034048D" w:rsidP="0034048D">
      <w:pPr>
        <w:rPr>
          <w:rFonts w:ascii="Calibri" w:hAnsi="Calibri"/>
        </w:rPr>
      </w:pPr>
    </w:p>
    <w:p w14:paraId="79C9255B" w14:textId="77777777" w:rsidR="0034048D" w:rsidRDefault="0034048D" w:rsidP="0034048D">
      <w:pPr>
        <w:rPr>
          <w:rFonts w:ascii="Calibri" w:hAnsi="Calibri"/>
        </w:rPr>
      </w:pPr>
    </w:p>
    <w:p w14:paraId="34AB1503" w14:textId="77777777" w:rsidR="0034048D" w:rsidRDefault="0034048D" w:rsidP="0034048D">
      <w:pPr>
        <w:pStyle w:val="Intestazione1"/>
        <w:rPr>
          <w:rFonts w:ascii="Calibri" w:hAnsi="Calibri" w:cs="Arial"/>
          <w:sz w:val="28"/>
          <w:szCs w:val="28"/>
        </w:rPr>
      </w:pPr>
    </w:p>
    <w:p w14:paraId="2251DECC" w14:textId="147E14EF" w:rsidR="0034048D" w:rsidRPr="009A5362" w:rsidRDefault="0034048D" w:rsidP="0034048D">
      <w:pPr>
        <w:pStyle w:val="Intestazione1"/>
        <w:rPr>
          <w:rFonts w:ascii="Calibri" w:hAnsi="Calibri" w:cs="Arial"/>
          <w:sz w:val="22"/>
          <w:szCs w:val="28"/>
        </w:rPr>
      </w:pPr>
      <w:r w:rsidRPr="009A5362">
        <w:rPr>
          <w:rFonts w:ascii="Calibri" w:hAnsi="Calibri" w:cs="Arial"/>
          <w:sz w:val="28"/>
          <w:szCs w:val="28"/>
        </w:rPr>
        <w:t>Pisa,</w:t>
      </w:r>
      <w:r w:rsidR="00D0526E">
        <w:rPr>
          <w:rFonts w:ascii="Calibri" w:hAnsi="Calibri" w:cs="Arial"/>
          <w:sz w:val="22"/>
          <w:szCs w:val="28"/>
        </w:rPr>
        <w:t xml:space="preserve"> </w:t>
      </w:r>
      <w:r w:rsidR="0001608B">
        <w:rPr>
          <w:rFonts w:ascii="Calibri" w:hAnsi="Calibri" w:cs="Arial"/>
          <w:sz w:val="22"/>
          <w:szCs w:val="28"/>
        </w:rPr>
        <w:t>10</w:t>
      </w:r>
      <w:r>
        <w:rPr>
          <w:rFonts w:ascii="Calibri" w:hAnsi="Calibri" w:cs="Arial"/>
          <w:sz w:val="22"/>
          <w:szCs w:val="28"/>
        </w:rPr>
        <w:t>/06/</w:t>
      </w:r>
      <w:r w:rsidR="00D0526E">
        <w:rPr>
          <w:rFonts w:ascii="Calibri" w:hAnsi="Calibri" w:cs="Arial"/>
          <w:sz w:val="22"/>
          <w:szCs w:val="28"/>
        </w:rPr>
        <w:t>2021</w:t>
      </w:r>
    </w:p>
    <w:p w14:paraId="39DCEF42" w14:textId="77777777" w:rsidR="0034048D" w:rsidRDefault="0034048D" w:rsidP="0034048D">
      <w:pPr>
        <w:pStyle w:val="Intestazione1"/>
        <w:rPr>
          <w:rFonts w:ascii="Calibri" w:hAnsi="Calibri" w:cs="Arial"/>
          <w:sz w:val="22"/>
          <w:szCs w:val="28"/>
        </w:rPr>
      </w:pPr>
    </w:p>
    <w:p w14:paraId="6BD384D3" w14:textId="77777777" w:rsidR="0034048D" w:rsidRPr="009A5362" w:rsidRDefault="0034048D" w:rsidP="0034048D">
      <w:pPr>
        <w:pStyle w:val="Intestazione1"/>
        <w:rPr>
          <w:rFonts w:ascii="Calibri" w:hAnsi="Calibri" w:cs="Arial"/>
          <w:sz w:val="22"/>
          <w:szCs w:val="28"/>
        </w:rPr>
      </w:pPr>
      <w:r w:rsidRPr="009A5362">
        <w:rPr>
          <w:rFonts w:ascii="Calibri" w:hAnsi="Calibri" w:cs="Arial"/>
          <w:sz w:val="22"/>
          <w:szCs w:val="28"/>
        </w:rPr>
        <w:t>Il Docente</w:t>
      </w:r>
      <w:r w:rsidRPr="009A5362">
        <w:rPr>
          <w:rFonts w:ascii="Calibri" w:hAnsi="Calibri" w:cs="Arial"/>
          <w:sz w:val="22"/>
          <w:szCs w:val="28"/>
        </w:rPr>
        <w:tab/>
      </w:r>
      <w:r>
        <w:rPr>
          <w:rFonts w:ascii="Calibri" w:hAnsi="Calibri" w:cs="Arial"/>
          <w:sz w:val="22"/>
          <w:szCs w:val="28"/>
        </w:rPr>
        <w:t xml:space="preserve">                                                                                                                 </w:t>
      </w:r>
      <w:r w:rsidRPr="009A5362">
        <w:rPr>
          <w:rFonts w:ascii="Calibri" w:hAnsi="Calibri" w:cs="Arial"/>
          <w:sz w:val="22"/>
          <w:szCs w:val="28"/>
        </w:rPr>
        <w:t>I Rappresentanti degli Studenti</w:t>
      </w:r>
    </w:p>
    <w:p w14:paraId="2C9B884B" w14:textId="77777777" w:rsidR="0034048D" w:rsidRDefault="0034048D" w:rsidP="0034048D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  <w:r w:rsidRPr="009A5362">
        <w:rPr>
          <w:rFonts w:ascii="Calibri" w:hAnsi="Calibri" w:cs="Arial"/>
          <w:sz w:val="22"/>
          <w:szCs w:val="28"/>
        </w:rPr>
        <w:t>______________</w:t>
      </w:r>
      <w:r>
        <w:rPr>
          <w:rFonts w:ascii="Calibri" w:hAnsi="Calibri" w:cs="Arial"/>
          <w:sz w:val="22"/>
          <w:szCs w:val="28"/>
        </w:rPr>
        <w:tab/>
      </w:r>
      <w:r>
        <w:rPr>
          <w:rFonts w:ascii="Calibri" w:hAnsi="Calibri" w:cs="Arial"/>
          <w:sz w:val="22"/>
          <w:szCs w:val="28"/>
        </w:rPr>
        <w:tab/>
        <w:t>________________          _______________</w:t>
      </w:r>
      <w:r w:rsidRPr="009A5362">
        <w:rPr>
          <w:rFonts w:ascii="Calibri" w:hAnsi="Calibri" w:cs="Arial"/>
          <w:sz w:val="22"/>
          <w:szCs w:val="28"/>
        </w:rPr>
        <w:br w:type="page"/>
      </w:r>
      <w:r>
        <w:rPr>
          <w:rFonts w:ascii="Calibri" w:hAnsi="Calibri" w:cs="Arial"/>
          <w:b/>
          <w:sz w:val="36"/>
          <w:szCs w:val="28"/>
        </w:rPr>
        <w:lastRenderedPageBreak/>
        <w:t>OBIETTIVI MINIMI</w:t>
      </w:r>
    </w:p>
    <w:p w14:paraId="65C85F9D" w14:textId="21D7B0C6" w:rsidR="0034048D" w:rsidRPr="009A5362" w:rsidRDefault="0034048D" w:rsidP="0034048D">
      <w:pPr>
        <w:pStyle w:val="Intestazione1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A. S. 20</w:t>
      </w:r>
      <w:r w:rsidR="00D53DC6">
        <w:rPr>
          <w:rFonts w:ascii="Calibri" w:hAnsi="Calibri" w:cs="Arial"/>
          <w:b/>
          <w:sz w:val="28"/>
          <w:szCs w:val="28"/>
        </w:rPr>
        <w:t>2</w:t>
      </w:r>
      <w:r w:rsidR="0001608B">
        <w:rPr>
          <w:rFonts w:ascii="Calibri" w:hAnsi="Calibri" w:cs="Arial"/>
          <w:b/>
          <w:sz w:val="28"/>
          <w:szCs w:val="28"/>
        </w:rPr>
        <w:t>1</w:t>
      </w:r>
      <w:r>
        <w:rPr>
          <w:rFonts w:ascii="Calibri" w:hAnsi="Calibri" w:cs="Arial"/>
          <w:b/>
          <w:sz w:val="28"/>
          <w:szCs w:val="28"/>
        </w:rPr>
        <w:t>/</w:t>
      </w:r>
      <w:r w:rsidR="00D53DC6">
        <w:rPr>
          <w:rFonts w:ascii="Calibri" w:hAnsi="Calibri" w:cs="Arial"/>
          <w:b/>
          <w:sz w:val="28"/>
          <w:szCs w:val="28"/>
        </w:rPr>
        <w:t>2</w:t>
      </w:r>
      <w:r w:rsidR="0001608B">
        <w:rPr>
          <w:rFonts w:ascii="Calibri" w:hAnsi="Calibri" w:cs="Arial"/>
          <w:b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2413"/>
        <w:gridCol w:w="2406"/>
        <w:gridCol w:w="2407"/>
      </w:tblGrid>
      <w:tr w:rsidR="0034048D" w:rsidRPr="00B32145" w14:paraId="047BFFAC" w14:textId="77777777" w:rsidTr="00791D51">
        <w:tc>
          <w:tcPr>
            <w:tcW w:w="2444" w:type="dxa"/>
          </w:tcPr>
          <w:p w14:paraId="5308F6FB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 w:rsidRPr="00B32145">
              <w:rPr>
                <w:rFonts w:ascii="Calibri" w:hAnsi="Calibri" w:cs="Arial"/>
                <w:b/>
                <w:sz w:val="24"/>
                <w:szCs w:val="28"/>
              </w:rPr>
              <w:t>Indirizzo</w:t>
            </w:r>
          </w:p>
        </w:tc>
        <w:tc>
          <w:tcPr>
            <w:tcW w:w="2444" w:type="dxa"/>
          </w:tcPr>
          <w:p w14:paraId="19F7D912" w14:textId="77777777" w:rsidR="0034048D" w:rsidRPr="00005EA8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Biotecnologie</w:t>
            </w:r>
          </w:p>
        </w:tc>
        <w:tc>
          <w:tcPr>
            <w:tcW w:w="2445" w:type="dxa"/>
          </w:tcPr>
          <w:p w14:paraId="544F51DE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 w:rsidRPr="00B32145">
              <w:rPr>
                <w:rFonts w:ascii="Calibri" w:hAnsi="Calibri" w:cs="Arial"/>
                <w:b/>
                <w:sz w:val="24"/>
                <w:szCs w:val="28"/>
              </w:rPr>
              <w:t>Classe</w:t>
            </w:r>
          </w:p>
        </w:tc>
        <w:tc>
          <w:tcPr>
            <w:tcW w:w="2445" w:type="dxa"/>
          </w:tcPr>
          <w:p w14:paraId="020492AF" w14:textId="798AFED3" w:rsidR="0034048D" w:rsidRPr="00B32145" w:rsidRDefault="00467AB8" w:rsidP="00791D51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2</w:t>
            </w:r>
            <w:r w:rsidR="00D53DC6">
              <w:rPr>
                <w:rFonts w:ascii="Calibri" w:hAnsi="Calibri" w:cs="Arial"/>
                <w:b/>
                <w:sz w:val="24"/>
                <w:szCs w:val="28"/>
              </w:rPr>
              <w:t>G</w:t>
            </w:r>
          </w:p>
        </w:tc>
      </w:tr>
      <w:tr w:rsidR="0034048D" w:rsidRPr="00B32145" w14:paraId="7D3B078B" w14:textId="77777777" w:rsidTr="00791D51">
        <w:tc>
          <w:tcPr>
            <w:tcW w:w="2444" w:type="dxa"/>
          </w:tcPr>
          <w:p w14:paraId="240C1087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 w:rsidRPr="00B32145">
              <w:rPr>
                <w:rFonts w:ascii="Calibri" w:hAnsi="Calibri" w:cs="Arial"/>
                <w:b/>
                <w:sz w:val="36"/>
                <w:szCs w:val="28"/>
              </w:rPr>
              <w:t>Materia</w:t>
            </w:r>
          </w:p>
        </w:tc>
        <w:tc>
          <w:tcPr>
            <w:tcW w:w="2444" w:type="dxa"/>
          </w:tcPr>
          <w:p w14:paraId="7DE2C77F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ITALIANO</w:t>
            </w:r>
          </w:p>
        </w:tc>
        <w:tc>
          <w:tcPr>
            <w:tcW w:w="2445" w:type="dxa"/>
          </w:tcPr>
          <w:p w14:paraId="000C5A80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 w:rsidRPr="00B32145">
              <w:rPr>
                <w:rFonts w:ascii="Calibri" w:hAnsi="Calibri" w:cs="Arial"/>
                <w:b/>
                <w:sz w:val="36"/>
                <w:szCs w:val="28"/>
              </w:rPr>
              <w:t>Docente</w:t>
            </w:r>
          </w:p>
        </w:tc>
        <w:tc>
          <w:tcPr>
            <w:tcW w:w="2445" w:type="dxa"/>
          </w:tcPr>
          <w:p w14:paraId="74F88609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BOEMIO</w:t>
            </w:r>
          </w:p>
        </w:tc>
      </w:tr>
    </w:tbl>
    <w:p w14:paraId="5C9D6C49" w14:textId="77777777" w:rsidR="0034048D" w:rsidRDefault="0034048D" w:rsidP="0034048D">
      <w:pPr>
        <w:rPr>
          <w:rFonts w:ascii="Calibri" w:hAnsi="Calibri"/>
        </w:rPr>
      </w:pPr>
    </w:p>
    <w:p w14:paraId="1E50120D" w14:textId="77777777" w:rsidR="0034048D" w:rsidRPr="004A5512" w:rsidRDefault="0034048D" w:rsidP="0034048D">
      <w:pPr>
        <w:rPr>
          <w:rFonts w:ascii="Calibri" w:hAnsi="Calibri"/>
        </w:rPr>
      </w:pPr>
      <w:r>
        <w:rPr>
          <w:rFonts w:ascii="Calibri" w:hAnsi="Calibri"/>
        </w:rPr>
        <w:t>Il raggiungimento degli obiettivi indicati costituisce il livello necessario per il superamento delle prove di verifica obbligatorie per il recupero delle materie che nello scrutinio finale sono risultate insufficienti.</w:t>
      </w:r>
    </w:p>
    <w:p w14:paraId="00D134EC" w14:textId="77777777" w:rsidR="0034048D" w:rsidRDefault="0034048D" w:rsidP="0034048D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358"/>
      </w:tblGrid>
      <w:tr w:rsidR="0034048D" w:rsidRPr="00623D49" w14:paraId="00B0D9AC" w14:textId="77777777" w:rsidTr="00791D51">
        <w:tc>
          <w:tcPr>
            <w:tcW w:w="3209" w:type="dxa"/>
            <w:shd w:val="clear" w:color="auto" w:fill="auto"/>
          </w:tcPr>
          <w:p w14:paraId="74E7FE0C" w14:textId="77777777" w:rsidR="0034048D" w:rsidRPr="00623D49" w:rsidRDefault="0034048D" w:rsidP="00791D51">
            <w:pPr>
              <w:rPr>
                <w:b/>
              </w:rPr>
            </w:pPr>
            <w:r w:rsidRPr="00623D49">
              <w:rPr>
                <w:b/>
              </w:rPr>
              <w:t>Competenze lingua</w:t>
            </w:r>
          </w:p>
        </w:tc>
        <w:tc>
          <w:tcPr>
            <w:tcW w:w="3209" w:type="dxa"/>
            <w:shd w:val="clear" w:color="auto" w:fill="auto"/>
          </w:tcPr>
          <w:p w14:paraId="030A1B09" w14:textId="77777777" w:rsidR="0034048D" w:rsidRPr="00623D49" w:rsidRDefault="0034048D" w:rsidP="00791D51">
            <w:pPr>
              <w:rPr>
                <w:b/>
              </w:rPr>
            </w:pPr>
            <w:r w:rsidRPr="00623D49">
              <w:rPr>
                <w:b/>
              </w:rPr>
              <w:t>abilità</w:t>
            </w:r>
          </w:p>
        </w:tc>
        <w:tc>
          <w:tcPr>
            <w:tcW w:w="3358" w:type="dxa"/>
            <w:shd w:val="clear" w:color="auto" w:fill="auto"/>
          </w:tcPr>
          <w:p w14:paraId="35BBCCE9" w14:textId="77777777" w:rsidR="0034048D" w:rsidRPr="00623D49" w:rsidRDefault="0034048D" w:rsidP="00791D51">
            <w:pPr>
              <w:rPr>
                <w:b/>
              </w:rPr>
            </w:pPr>
            <w:r w:rsidRPr="00623D49">
              <w:rPr>
                <w:b/>
              </w:rPr>
              <w:t>Conoscenze/nuclei disciplinari</w:t>
            </w:r>
          </w:p>
        </w:tc>
      </w:tr>
      <w:tr w:rsidR="0034048D" w14:paraId="37BA3825" w14:textId="77777777" w:rsidTr="00791D51">
        <w:tc>
          <w:tcPr>
            <w:tcW w:w="3209" w:type="dxa"/>
            <w:shd w:val="clear" w:color="auto" w:fill="auto"/>
          </w:tcPr>
          <w:p w14:paraId="1B9B497E" w14:textId="77777777" w:rsidR="0034048D" w:rsidRDefault="0034048D" w:rsidP="00791D51">
            <w:r>
              <w:t>Padroneggiare gli strumenti espressivi ed argomentativi indispensabili per gestire l’interazione comunicativa verbale in vari contesti</w:t>
            </w:r>
          </w:p>
        </w:tc>
        <w:tc>
          <w:tcPr>
            <w:tcW w:w="3209" w:type="dxa"/>
            <w:shd w:val="clear" w:color="auto" w:fill="auto"/>
          </w:tcPr>
          <w:p w14:paraId="2F5F2E7B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 xml:space="preserve">Riconosce e applica le principali conoscenze fonetiche, ortografiche e interpuntive esaminate. </w:t>
            </w:r>
          </w:p>
          <w:p w14:paraId="71870381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Riconosce e applica le principali strutture morfologiche esaminate</w:t>
            </w:r>
          </w:p>
          <w:p w14:paraId="639E53C0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Utilizza/comprende le principali strutture lessicali e i registri stilistici in testi semplici</w:t>
            </w:r>
          </w:p>
          <w:p w14:paraId="4BFFD3ED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Individua in modo essenziale natura, funzioni e principali scopi di un testo.</w:t>
            </w:r>
          </w:p>
        </w:tc>
        <w:tc>
          <w:tcPr>
            <w:tcW w:w="3358" w:type="dxa"/>
            <w:shd w:val="clear" w:color="auto" w:fill="auto"/>
          </w:tcPr>
          <w:p w14:paraId="30720982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Principali strutture di fonetica, morfologia e interpunzione.</w:t>
            </w:r>
          </w:p>
          <w:p w14:paraId="21E394F9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Principali strutture morfologiche. Metodo di analisi grammaticale.</w:t>
            </w:r>
          </w:p>
          <w:p w14:paraId="32D6D8A5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Lessico: struttura e formazione delle parole; famiglie di parole; campo semantico; dimensione socio-linguistica (registri)</w:t>
            </w:r>
          </w:p>
          <w:p w14:paraId="7741F0A7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 xml:space="preserve">Comunicazione e testo: contesto, scopo e destinatario della comunicazione, funzioni della lingua. Elementi del testo: coerenza e coesione.  </w:t>
            </w:r>
          </w:p>
        </w:tc>
      </w:tr>
      <w:tr w:rsidR="0034048D" w14:paraId="2D594B67" w14:textId="77777777" w:rsidTr="00791D51">
        <w:trPr>
          <w:trHeight w:val="3332"/>
        </w:trPr>
        <w:tc>
          <w:tcPr>
            <w:tcW w:w="3209" w:type="dxa"/>
            <w:shd w:val="clear" w:color="auto" w:fill="auto"/>
          </w:tcPr>
          <w:p w14:paraId="7E08B87B" w14:textId="77777777" w:rsidR="0034048D" w:rsidRDefault="0034048D" w:rsidP="00791D51">
            <w:r>
              <w:t>Leggere, comprendere e interpretare testi scritti di vario tipo</w:t>
            </w:r>
          </w:p>
        </w:tc>
        <w:tc>
          <w:tcPr>
            <w:tcW w:w="3209" w:type="dxa"/>
            <w:shd w:val="clear" w:color="auto" w:fill="auto"/>
          </w:tcPr>
          <w:p w14:paraId="2F9A4D1B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 xml:space="preserve">Comprende </w:t>
            </w:r>
            <w:proofErr w:type="gramStart"/>
            <w:r>
              <w:t>globalmente  testi</w:t>
            </w:r>
            <w:proofErr w:type="gramEnd"/>
            <w:r>
              <w:t xml:space="preserve"> di vario genere</w:t>
            </w:r>
          </w:p>
          <w:p w14:paraId="4D8CD98D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Riconosce scopi, funzioni e strutture di varie tipologie testuali.</w:t>
            </w:r>
          </w:p>
          <w:p w14:paraId="2F82E0C6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Utilizza metodi per fissare i concetti fondamentali (</w:t>
            </w:r>
            <w:proofErr w:type="spellStart"/>
            <w:proofErr w:type="gramStart"/>
            <w:r>
              <w:t>div.sequenze</w:t>
            </w:r>
            <w:proofErr w:type="spellEnd"/>
            <w:proofErr w:type="gramEnd"/>
            <w:r>
              <w:t xml:space="preserve">, scaletta, titolazione, </w:t>
            </w:r>
            <w:proofErr w:type="spellStart"/>
            <w:r>
              <w:t>parafagrazione</w:t>
            </w:r>
            <w:proofErr w:type="spellEnd"/>
            <w:r>
              <w:t>)</w:t>
            </w:r>
          </w:p>
        </w:tc>
        <w:tc>
          <w:tcPr>
            <w:tcW w:w="3358" w:type="dxa"/>
            <w:shd w:val="clear" w:color="auto" w:fill="auto"/>
          </w:tcPr>
          <w:p w14:paraId="4AF5CAA5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t>Asoltare</w:t>
            </w:r>
            <w:proofErr w:type="spellEnd"/>
            <w:r>
              <w:t xml:space="preserve"> e leggere: tipologie di testi in ascolto/lettura: descrittivi, </w:t>
            </w:r>
            <w:proofErr w:type="spellStart"/>
            <w:r>
              <w:t>eapressivi</w:t>
            </w:r>
            <w:proofErr w:type="spellEnd"/>
            <w:r>
              <w:t>, narrativi, espositivi.</w:t>
            </w:r>
          </w:p>
          <w:p w14:paraId="526BF70E" w14:textId="77777777" w:rsidR="0034048D" w:rsidRDefault="0034048D" w:rsidP="00791D51">
            <w:pPr>
              <w:pStyle w:val="Paragrafoelenco"/>
            </w:pPr>
          </w:p>
          <w:p w14:paraId="12F1A922" w14:textId="77777777" w:rsidR="0034048D" w:rsidRDefault="0034048D" w:rsidP="00791D51">
            <w:pPr>
              <w:pStyle w:val="Paragrafoelenco"/>
            </w:pPr>
          </w:p>
          <w:p w14:paraId="5BF2370C" w14:textId="77777777" w:rsidR="0034048D" w:rsidRDefault="0034048D" w:rsidP="00791D51">
            <w:pPr>
              <w:pStyle w:val="Paragrafoelenco"/>
            </w:pPr>
          </w:p>
          <w:p w14:paraId="76369BF3" w14:textId="77777777" w:rsidR="0034048D" w:rsidRDefault="0034048D" w:rsidP="00791D51">
            <w:pPr>
              <w:pStyle w:val="Paragrafoelenco"/>
            </w:pPr>
          </w:p>
          <w:p w14:paraId="2809BC41" w14:textId="77777777" w:rsidR="0034048D" w:rsidRDefault="0034048D" w:rsidP="00791D51">
            <w:pPr>
              <w:pStyle w:val="Paragrafoelenco"/>
            </w:pPr>
          </w:p>
          <w:p w14:paraId="1887D093" w14:textId="77777777" w:rsidR="0034048D" w:rsidRDefault="0034048D" w:rsidP="00791D51"/>
        </w:tc>
      </w:tr>
      <w:tr w:rsidR="0034048D" w14:paraId="7AEE48C1" w14:textId="77777777" w:rsidTr="00791D51">
        <w:trPr>
          <w:trHeight w:val="1977"/>
        </w:trPr>
        <w:tc>
          <w:tcPr>
            <w:tcW w:w="3209" w:type="dxa"/>
            <w:shd w:val="clear" w:color="auto" w:fill="auto"/>
          </w:tcPr>
          <w:p w14:paraId="55AE8A81" w14:textId="77777777" w:rsidR="0034048D" w:rsidRDefault="0034048D" w:rsidP="00791D51">
            <w:r>
              <w:lastRenderedPageBreak/>
              <w:t xml:space="preserve">Produrre testi di vario tipo in relazione ai differenti scopi </w:t>
            </w:r>
          </w:p>
          <w:p w14:paraId="240459C5" w14:textId="77777777" w:rsidR="0034048D" w:rsidRDefault="0034048D" w:rsidP="00791D51">
            <w:r>
              <w:t>comunicativi</w:t>
            </w:r>
          </w:p>
        </w:tc>
        <w:tc>
          <w:tcPr>
            <w:tcW w:w="3209" w:type="dxa"/>
            <w:shd w:val="clear" w:color="auto" w:fill="auto"/>
          </w:tcPr>
          <w:p w14:paraId="55F4AB6A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Nella produzione orale: rispetta i turni verbali e l’ordine dei temi.</w:t>
            </w:r>
          </w:p>
          <w:p w14:paraId="2660DAF9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Nella produzione scritta: struttura teti di varia tipologia in modo abbastanza coerente, utilizzando lessico, strutture sintattiche e grammaticali in modo parzialmente corretto.</w:t>
            </w:r>
          </w:p>
        </w:tc>
        <w:tc>
          <w:tcPr>
            <w:tcW w:w="3358" w:type="dxa"/>
            <w:shd w:val="clear" w:color="auto" w:fill="auto"/>
          </w:tcPr>
          <w:p w14:paraId="6CBD57A6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Parlare e scrivere:</w:t>
            </w:r>
          </w:p>
          <w:p w14:paraId="36D8694D" w14:textId="77777777" w:rsidR="0034048D" w:rsidRDefault="0034048D" w:rsidP="00791D51">
            <w:pPr>
              <w:ind w:left="360"/>
            </w:pPr>
            <w:r>
              <w:t>tipologie testi: descrittivi, espressivi, narrativi, espositivi.</w:t>
            </w:r>
          </w:p>
          <w:p w14:paraId="274C7B54" w14:textId="77777777" w:rsidR="0034048D" w:rsidRDefault="0034048D" w:rsidP="00791D51">
            <w:pPr>
              <w:ind w:left="360"/>
            </w:pPr>
            <w:r>
              <w:t>Diverse forme di produzione:</w:t>
            </w:r>
          </w:p>
          <w:p w14:paraId="3C23FC83" w14:textId="77777777" w:rsidR="0034048D" w:rsidRDefault="0034048D" w:rsidP="00791D51">
            <w:pPr>
              <w:ind w:left="360"/>
            </w:pPr>
            <w:r>
              <w:t>diario, lettera, racconto, riassunto, relazione.</w:t>
            </w:r>
          </w:p>
          <w:p w14:paraId="4B9B13DE" w14:textId="77777777" w:rsidR="0034048D" w:rsidRDefault="0034048D" w:rsidP="00791D51">
            <w:pPr>
              <w:ind w:left="360"/>
            </w:pPr>
            <w:r>
              <w:t>Fasi della produzione: pianificazione, stesura, revisione.</w:t>
            </w:r>
          </w:p>
          <w:p w14:paraId="1756032B" w14:textId="77777777" w:rsidR="0034048D" w:rsidRDefault="0034048D" w:rsidP="00791D51">
            <w:pPr>
              <w:ind w:left="360"/>
            </w:pPr>
          </w:p>
          <w:p w14:paraId="59C44217" w14:textId="77777777" w:rsidR="0034048D" w:rsidRDefault="0034048D" w:rsidP="00791D51">
            <w:pPr>
              <w:ind w:left="360"/>
            </w:pPr>
          </w:p>
          <w:p w14:paraId="59285268" w14:textId="77777777" w:rsidR="0034048D" w:rsidRDefault="0034048D" w:rsidP="00791D51"/>
        </w:tc>
      </w:tr>
      <w:tr w:rsidR="0034048D" w14:paraId="7C4A430A" w14:textId="77777777" w:rsidTr="00791D51">
        <w:tc>
          <w:tcPr>
            <w:tcW w:w="3209" w:type="dxa"/>
            <w:shd w:val="clear" w:color="auto" w:fill="auto"/>
          </w:tcPr>
          <w:p w14:paraId="226A0050" w14:textId="77777777" w:rsidR="0034048D" w:rsidRDefault="0034048D" w:rsidP="00791D51">
            <w:r>
              <w:t>Competenze letteratura</w:t>
            </w:r>
          </w:p>
        </w:tc>
        <w:tc>
          <w:tcPr>
            <w:tcW w:w="3209" w:type="dxa"/>
            <w:shd w:val="clear" w:color="auto" w:fill="auto"/>
          </w:tcPr>
          <w:p w14:paraId="579ABBA0" w14:textId="77777777" w:rsidR="0034048D" w:rsidRDefault="0034048D" w:rsidP="00791D51">
            <w:r>
              <w:t>abilità</w:t>
            </w:r>
          </w:p>
        </w:tc>
        <w:tc>
          <w:tcPr>
            <w:tcW w:w="3358" w:type="dxa"/>
            <w:shd w:val="clear" w:color="auto" w:fill="auto"/>
          </w:tcPr>
          <w:p w14:paraId="661CDCAA" w14:textId="77777777" w:rsidR="0034048D" w:rsidRDefault="0034048D" w:rsidP="00791D51">
            <w:r>
              <w:t>Conoscenze</w:t>
            </w:r>
          </w:p>
        </w:tc>
      </w:tr>
      <w:tr w:rsidR="0034048D" w14:paraId="52D62549" w14:textId="77777777" w:rsidTr="00791D51">
        <w:trPr>
          <w:trHeight w:val="1977"/>
        </w:trPr>
        <w:tc>
          <w:tcPr>
            <w:tcW w:w="3209" w:type="dxa"/>
            <w:shd w:val="clear" w:color="auto" w:fill="auto"/>
          </w:tcPr>
          <w:p w14:paraId="47FADC4E" w14:textId="77777777" w:rsidR="0034048D" w:rsidRDefault="0034048D" w:rsidP="00791D51">
            <w:r>
              <w:t>Padroneggiare strumenti fondamentali per una fruizione consapevole del patrimonio artistico-letterario</w:t>
            </w:r>
          </w:p>
        </w:tc>
        <w:tc>
          <w:tcPr>
            <w:tcW w:w="3209" w:type="dxa"/>
            <w:shd w:val="clear" w:color="auto" w:fill="auto"/>
          </w:tcPr>
          <w:p w14:paraId="7DE277F8" w14:textId="77777777" w:rsidR="0034048D" w:rsidRDefault="0034048D" w:rsidP="0034048D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Legge e riconosce le caratteristiche di base del fenomeno artistico/letterario.</w:t>
            </w:r>
          </w:p>
          <w:p w14:paraId="74216AEA" w14:textId="77777777" w:rsidR="0034048D" w:rsidRDefault="0034048D" w:rsidP="0034048D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Analizza e commenta i testi in modo essenziale.</w:t>
            </w:r>
          </w:p>
        </w:tc>
        <w:tc>
          <w:tcPr>
            <w:tcW w:w="3358" w:type="dxa"/>
            <w:shd w:val="clear" w:color="auto" w:fill="auto"/>
          </w:tcPr>
          <w:p w14:paraId="410F7CBB" w14:textId="77777777" w:rsidR="0034048D" w:rsidRDefault="0034048D" w:rsidP="0034048D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Il genere narrativo: elementi, generi, sottogeneri e strutture narrative.</w:t>
            </w:r>
          </w:p>
          <w:p w14:paraId="0A30F72A" w14:textId="77777777" w:rsidR="0034048D" w:rsidRDefault="0034048D" w:rsidP="0034048D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Lettura e analisi di testi narrativi in antologia.</w:t>
            </w:r>
          </w:p>
          <w:p w14:paraId="1386C8F2" w14:textId="77777777" w:rsidR="0034048D" w:rsidRDefault="0034048D" w:rsidP="00791D51">
            <w:pPr>
              <w:ind w:left="360"/>
            </w:pPr>
          </w:p>
          <w:p w14:paraId="34D7B8B7" w14:textId="77777777" w:rsidR="0034048D" w:rsidRDefault="0034048D" w:rsidP="00791D51"/>
        </w:tc>
      </w:tr>
    </w:tbl>
    <w:p w14:paraId="7C61556E" w14:textId="77777777" w:rsidR="0034048D" w:rsidRDefault="0034048D" w:rsidP="0034048D">
      <w:pPr>
        <w:pStyle w:val="Intestazione1"/>
        <w:rPr>
          <w:rFonts w:ascii="Calibri" w:hAnsi="Calibri" w:cs="Arial"/>
          <w:sz w:val="28"/>
          <w:szCs w:val="28"/>
        </w:rPr>
      </w:pPr>
    </w:p>
    <w:p w14:paraId="3D175D17" w14:textId="77777777" w:rsidR="0034048D" w:rsidRDefault="0034048D" w:rsidP="0034048D">
      <w:pPr>
        <w:pStyle w:val="Intestazione1"/>
        <w:rPr>
          <w:rFonts w:ascii="Calibri" w:hAnsi="Calibri" w:cs="Arial"/>
          <w:sz w:val="28"/>
          <w:szCs w:val="28"/>
        </w:rPr>
      </w:pPr>
    </w:p>
    <w:p w14:paraId="445B0635" w14:textId="301F1EB2" w:rsidR="0034048D" w:rsidRPr="009A5362" w:rsidRDefault="0034048D" w:rsidP="0034048D">
      <w:pPr>
        <w:pStyle w:val="Intestazione1"/>
        <w:rPr>
          <w:rFonts w:ascii="Calibri" w:hAnsi="Calibri" w:cs="Arial"/>
          <w:sz w:val="22"/>
          <w:szCs w:val="28"/>
        </w:rPr>
      </w:pPr>
      <w:r w:rsidRPr="009A5362">
        <w:rPr>
          <w:rFonts w:ascii="Calibri" w:hAnsi="Calibri" w:cs="Arial"/>
          <w:sz w:val="28"/>
          <w:szCs w:val="28"/>
        </w:rPr>
        <w:t>Pisa,</w:t>
      </w:r>
      <w:r>
        <w:rPr>
          <w:rFonts w:ascii="Calibri" w:hAnsi="Calibri" w:cs="Arial"/>
          <w:sz w:val="22"/>
          <w:szCs w:val="28"/>
        </w:rPr>
        <w:t xml:space="preserve"> </w:t>
      </w:r>
      <w:r w:rsidR="0001608B">
        <w:rPr>
          <w:rFonts w:ascii="Calibri" w:hAnsi="Calibri" w:cs="Arial"/>
          <w:sz w:val="22"/>
          <w:szCs w:val="28"/>
        </w:rPr>
        <w:t>10</w:t>
      </w:r>
      <w:r>
        <w:rPr>
          <w:rFonts w:ascii="Calibri" w:hAnsi="Calibri" w:cs="Arial"/>
          <w:sz w:val="22"/>
          <w:szCs w:val="28"/>
        </w:rPr>
        <w:t>/06/</w:t>
      </w:r>
      <w:r w:rsidR="0001608B">
        <w:rPr>
          <w:rFonts w:ascii="Calibri" w:hAnsi="Calibri" w:cs="Arial"/>
          <w:sz w:val="22"/>
          <w:szCs w:val="28"/>
        </w:rPr>
        <w:t>2022</w:t>
      </w:r>
    </w:p>
    <w:p w14:paraId="730A0AB3" w14:textId="77777777" w:rsidR="0034048D" w:rsidRDefault="0034048D" w:rsidP="0034048D">
      <w:pPr>
        <w:pStyle w:val="Intestazione1"/>
        <w:rPr>
          <w:rFonts w:ascii="Calibri" w:hAnsi="Calibri" w:cs="Arial"/>
          <w:sz w:val="22"/>
          <w:szCs w:val="28"/>
        </w:rPr>
      </w:pPr>
    </w:p>
    <w:p w14:paraId="634960FF" w14:textId="77777777" w:rsidR="0034048D" w:rsidRPr="009A5362" w:rsidRDefault="0034048D" w:rsidP="0034048D">
      <w:pPr>
        <w:pStyle w:val="Intestazione1"/>
        <w:jc w:val="right"/>
        <w:rPr>
          <w:rFonts w:ascii="Calibri" w:hAnsi="Calibri" w:cs="Arial"/>
          <w:sz w:val="22"/>
          <w:szCs w:val="28"/>
        </w:rPr>
      </w:pPr>
      <w:r>
        <w:rPr>
          <w:rFonts w:ascii="Calibri" w:hAnsi="Calibri" w:cs="Arial"/>
          <w:sz w:val="22"/>
          <w:szCs w:val="28"/>
        </w:rPr>
        <w:tab/>
      </w:r>
      <w:r>
        <w:rPr>
          <w:rFonts w:ascii="Calibri" w:hAnsi="Calibri" w:cs="Arial"/>
          <w:sz w:val="22"/>
          <w:szCs w:val="28"/>
        </w:rPr>
        <w:tab/>
      </w:r>
      <w:r w:rsidRPr="009A5362">
        <w:rPr>
          <w:rFonts w:ascii="Calibri" w:hAnsi="Calibri" w:cs="Arial"/>
          <w:sz w:val="22"/>
          <w:szCs w:val="28"/>
        </w:rPr>
        <w:t>Il Docente</w:t>
      </w:r>
      <w:r w:rsidRPr="009A5362">
        <w:rPr>
          <w:rFonts w:ascii="Calibri" w:hAnsi="Calibri" w:cs="Arial"/>
          <w:sz w:val="22"/>
          <w:szCs w:val="28"/>
        </w:rPr>
        <w:tab/>
      </w:r>
      <w:r>
        <w:rPr>
          <w:rFonts w:ascii="Calibri" w:hAnsi="Calibri" w:cs="Arial"/>
          <w:sz w:val="22"/>
          <w:szCs w:val="28"/>
        </w:rPr>
        <w:t xml:space="preserve">                                                                                                                 </w:t>
      </w:r>
    </w:p>
    <w:p w14:paraId="111B0D1A" w14:textId="77777777" w:rsidR="0034048D" w:rsidRDefault="0034048D" w:rsidP="0034048D">
      <w:pPr>
        <w:jc w:val="right"/>
      </w:pPr>
      <w:r>
        <w:rPr>
          <w:rFonts w:ascii="Calibri" w:hAnsi="Calibri" w:cs="Arial"/>
          <w:sz w:val="22"/>
          <w:szCs w:val="28"/>
        </w:rPr>
        <w:t>__________________</w:t>
      </w:r>
    </w:p>
    <w:p w14:paraId="55D25897" w14:textId="77777777" w:rsidR="007B506D" w:rsidRDefault="007B506D"/>
    <w:sectPr w:rsidR="007B506D" w:rsidSect="003B629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085A" w14:textId="77777777" w:rsidR="002A787E" w:rsidRDefault="002A787E">
      <w:r>
        <w:separator/>
      </w:r>
    </w:p>
  </w:endnote>
  <w:endnote w:type="continuationSeparator" w:id="0">
    <w:p w14:paraId="4A77B9F8" w14:textId="77777777" w:rsidR="002A787E" w:rsidRDefault="002A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2867B" w14:textId="77777777" w:rsidR="002A787E" w:rsidRDefault="002A787E">
      <w:r>
        <w:separator/>
      </w:r>
    </w:p>
  </w:footnote>
  <w:footnote w:type="continuationSeparator" w:id="0">
    <w:p w14:paraId="5BCD9106" w14:textId="77777777" w:rsidR="002A787E" w:rsidRDefault="002A7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21AB" w14:textId="77777777" w:rsidR="00C20433" w:rsidRDefault="0034048D" w:rsidP="00B32145">
    <w:pPr>
      <w:pStyle w:val="Intestazione"/>
      <w:jc w:val="center"/>
      <w:rPr>
        <w:noProof/>
        <w:lang w:eastAsia="it-IT"/>
      </w:rPr>
    </w:pPr>
    <w:r w:rsidRPr="006A0E86">
      <w:rPr>
        <w:noProof/>
        <w:lang w:eastAsia="it-IT"/>
      </w:rPr>
      <w:drawing>
        <wp:inline distT="0" distB="0" distL="0" distR="0" wp14:anchorId="6E9A7EC8" wp14:editId="37FEA443">
          <wp:extent cx="1409700" cy="533400"/>
          <wp:effectExtent l="0" t="0" r="0" b="0"/>
          <wp:docPr id="1" name="Immagine 1" descr="logo_santoni - Prova2BluRido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santoni - Prova2BluRido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654F3" w14:textId="77777777" w:rsidR="00C20433" w:rsidRPr="00C20433" w:rsidRDefault="002A787E" w:rsidP="00B32145">
    <w:pPr>
      <w:pStyle w:val="Intestazione"/>
      <w:jc w:val="center"/>
      <w:rPr>
        <w:rFonts w:ascii="Calibri" w:hAnsi="Calibri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D3C72"/>
    <w:multiLevelType w:val="hybridMultilevel"/>
    <w:tmpl w:val="1CA40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B2851"/>
    <w:multiLevelType w:val="hybridMultilevel"/>
    <w:tmpl w:val="13CCC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733145">
    <w:abstractNumId w:val="1"/>
  </w:num>
  <w:num w:numId="2" w16cid:durableId="1989287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48D"/>
    <w:rsid w:val="0001608B"/>
    <w:rsid w:val="001573F7"/>
    <w:rsid w:val="002A787E"/>
    <w:rsid w:val="0034048D"/>
    <w:rsid w:val="00406EBE"/>
    <w:rsid w:val="00467AB8"/>
    <w:rsid w:val="006D0BD3"/>
    <w:rsid w:val="007B506D"/>
    <w:rsid w:val="00D0526E"/>
    <w:rsid w:val="00D5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FC6D"/>
  <w15:chartTrackingRefBased/>
  <w15:docId w15:val="{4410D6E6-B200-413A-B947-6D55B422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048D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404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4048D"/>
    <w:rPr>
      <w:rFonts w:ascii="Times New Roman" w:eastAsia="Times New Roman" w:hAnsi="Times New Roman" w:cs="Calibri"/>
      <w:sz w:val="26"/>
      <w:szCs w:val="20"/>
      <w:lang w:eastAsia="ar-SA"/>
    </w:rPr>
  </w:style>
  <w:style w:type="paragraph" w:customStyle="1" w:styleId="a">
    <w:basedOn w:val="Normale"/>
    <w:next w:val="Corpotesto"/>
    <w:link w:val="CorpodeltestoCarattere"/>
    <w:rsid w:val="0034048D"/>
    <w:pPr>
      <w:spacing w:after="120"/>
    </w:pPr>
    <w:rPr>
      <w:szCs w:val="22"/>
    </w:rPr>
  </w:style>
  <w:style w:type="character" w:customStyle="1" w:styleId="CorpodeltestoCarattere">
    <w:name w:val="Corpo del testo Carattere"/>
    <w:link w:val="a"/>
    <w:rsid w:val="0034048D"/>
    <w:rPr>
      <w:rFonts w:ascii="Times New Roman" w:eastAsia="Times New Roman" w:hAnsi="Times New Roman" w:cs="Calibri"/>
      <w:color w:val="auto"/>
      <w:sz w:val="26"/>
      <w:lang w:eastAsia="ar-SA"/>
    </w:rPr>
  </w:style>
  <w:style w:type="paragraph" w:styleId="Testonotaapidipagina">
    <w:name w:val="footnote text"/>
    <w:basedOn w:val="Normale"/>
    <w:link w:val="TestonotaapidipaginaCarattere"/>
    <w:rsid w:val="0034048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4048D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Intestazione1">
    <w:name w:val="Intestazione1"/>
    <w:basedOn w:val="Normale"/>
    <w:next w:val="Corpotesto"/>
    <w:rsid w:val="0034048D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34048D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40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4048D"/>
    <w:rPr>
      <w:rFonts w:ascii="Times New Roman" w:eastAsia="Times New Roman" w:hAnsi="Times New Roman" w:cs="Calibri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Del Mondo</dc:creator>
  <cp:keywords/>
  <dc:description/>
  <cp:lastModifiedBy>Melania Boemio</cp:lastModifiedBy>
  <cp:revision>2</cp:revision>
  <dcterms:created xsi:type="dcterms:W3CDTF">2022-06-20T19:35:00Z</dcterms:created>
  <dcterms:modified xsi:type="dcterms:W3CDTF">2022-06-20T19:35:00Z</dcterms:modified>
</cp:coreProperties>
</file>